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23" w:rsidRDefault="00171C23" w:rsidP="00171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89">
        <w:rPr>
          <w:rFonts w:ascii="Times New Roman" w:hAnsi="Times New Roman" w:cs="Times New Roman"/>
          <w:b/>
          <w:sz w:val="24"/>
          <w:szCs w:val="24"/>
        </w:rPr>
        <w:t>Оценка качества развивающей предметно-пространственной среды</w:t>
      </w:r>
    </w:p>
    <w:p w:rsidR="00171C23" w:rsidRDefault="00171C23" w:rsidP="00171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3F9" w:rsidRPr="001B23F9" w:rsidRDefault="001B23F9" w:rsidP="001B23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1B23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Наименование </w:t>
      </w:r>
      <w:r w:rsidRPr="001B23F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ДОО Муниципальное бюджетное дошкольное образовательное учреждение «Центр развития ребенка – детский сад «Капелька» Красненского района Белгородской области</w:t>
      </w:r>
    </w:p>
    <w:p w:rsidR="00171C23" w:rsidRDefault="00171C23" w:rsidP="00171C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0840">
        <w:rPr>
          <w:rFonts w:ascii="Times New Roman" w:hAnsi="Times New Roman"/>
          <w:b/>
          <w:sz w:val="24"/>
          <w:szCs w:val="24"/>
        </w:rPr>
        <w:t>Метод сбора информации</w:t>
      </w:r>
      <w:r>
        <w:rPr>
          <w:rFonts w:ascii="Times New Roman" w:hAnsi="Times New Roman"/>
          <w:b/>
          <w:sz w:val="24"/>
          <w:szCs w:val="24"/>
        </w:rPr>
        <w:t xml:space="preserve"> – самоанализ РППС ДОО   (заполнение </w:t>
      </w:r>
      <w:proofErr w:type="gramStart"/>
      <w:r>
        <w:rPr>
          <w:rFonts w:ascii="Times New Roman" w:hAnsi="Times New Roman"/>
          <w:b/>
          <w:sz w:val="24"/>
          <w:szCs w:val="24"/>
        </w:rPr>
        <w:t>чек-листа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E35E10" w:rsidRPr="00D941B3" w:rsidRDefault="00E35E10" w:rsidP="00E35E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41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Сроки проведения оценки: </w:t>
      </w:r>
      <w:r w:rsidRPr="00D941B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27—30 июня 2022</w:t>
      </w:r>
    </w:p>
    <w:p w:rsidR="00171C23" w:rsidRDefault="00171C23" w:rsidP="00171C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5450" w:type="pct"/>
        <w:tblInd w:w="-564" w:type="dxa"/>
        <w:tblLook w:val="04A0" w:firstRow="1" w:lastRow="0" w:firstColumn="1" w:lastColumn="0" w:noHBand="0" w:noVBand="1"/>
      </w:tblPr>
      <w:tblGrid>
        <w:gridCol w:w="1438"/>
        <w:gridCol w:w="6676"/>
        <w:gridCol w:w="1231"/>
        <w:gridCol w:w="1087"/>
      </w:tblGrid>
      <w:tr w:rsidR="00171C23" w:rsidRPr="00046889" w:rsidTr="00E35E10">
        <w:tc>
          <w:tcPr>
            <w:tcW w:w="689" w:type="pct"/>
          </w:tcPr>
          <w:p w:rsidR="00171C23" w:rsidRPr="006E7304" w:rsidRDefault="00171C23" w:rsidP="00B86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показателя</w:t>
            </w:r>
          </w:p>
        </w:tc>
        <w:tc>
          <w:tcPr>
            <w:tcW w:w="3200" w:type="pct"/>
          </w:tcPr>
          <w:p w:rsidR="00171C23" w:rsidRPr="006E7304" w:rsidRDefault="00171C23" w:rsidP="00B86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0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образовательной инфраструктуры ДОО</w:t>
            </w:r>
          </w:p>
        </w:tc>
        <w:tc>
          <w:tcPr>
            <w:tcW w:w="590" w:type="pct"/>
          </w:tcPr>
          <w:p w:rsidR="00171C23" w:rsidRDefault="00171C23" w:rsidP="00B86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0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171C23" w:rsidRPr="006E7304" w:rsidRDefault="00171C23" w:rsidP="00B86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:rsidR="00171C23" w:rsidRDefault="00171C23" w:rsidP="00B86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0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171C23" w:rsidRPr="006E7304" w:rsidRDefault="00171C23" w:rsidP="00B86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0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Холлы, внутренние помещения и территория ДОО используются в образовательной деятельности</w:t>
            </w:r>
          </w:p>
        </w:tc>
        <w:tc>
          <w:tcPr>
            <w:tcW w:w="590" w:type="pct"/>
          </w:tcPr>
          <w:p w:rsidR="001B23F9" w:rsidRDefault="001B23F9">
            <w:r w:rsidRPr="00C22D86"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0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Во внутренних помещениях и внешней территории ДОО организованы мини-музеи, посвященные семейным традициям, знаковым историческим датам, выдающимся землякам</w:t>
            </w:r>
          </w:p>
        </w:tc>
        <w:tc>
          <w:tcPr>
            <w:tcW w:w="590" w:type="pct"/>
          </w:tcPr>
          <w:p w:rsidR="001B23F9" w:rsidRDefault="001B23F9">
            <w:r w:rsidRPr="00C22D86"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0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Во внутренних помещениях ДОО организуются циклы мобильных выставок, содержащих региональный компонент (произведения художественного, декоративно-прикладного, литературного творчества и др.)</w:t>
            </w:r>
          </w:p>
        </w:tc>
        <w:tc>
          <w:tcPr>
            <w:tcW w:w="590" w:type="pct"/>
          </w:tcPr>
          <w:p w:rsidR="001B23F9" w:rsidRDefault="001B23F9">
            <w:r w:rsidRPr="00C22D86"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  <w:shd w:val="clear" w:color="auto" w:fill="FFFFFF" w:themeFill="background1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0" w:type="pct"/>
            <w:shd w:val="clear" w:color="auto" w:fill="FFFFFF" w:themeFill="background1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 ДОО создана удобная навигация внутреннего и внешнего пространства (наличие поэтажных планов размещения кабинетов и возрастных групп)</w:t>
            </w:r>
          </w:p>
        </w:tc>
        <w:tc>
          <w:tcPr>
            <w:tcW w:w="590" w:type="pct"/>
          </w:tcPr>
          <w:p w:rsidR="001B23F9" w:rsidRDefault="001B23F9">
            <w:r w:rsidRPr="00C22D86"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  <w:shd w:val="clear" w:color="auto" w:fill="FFFFFF" w:themeFill="background1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0" w:type="pct"/>
            <w:shd w:val="clear" w:color="auto" w:fill="FFFFFF" w:themeFill="background1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 ДОО создана удобная навигация внутреннего и внешнего пространства (наличие таблиц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казателей) направления движения</w:t>
            </w: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0" w:type="pct"/>
          </w:tcPr>
          <w:p w:rsidR="001B23F9" w:rsidRDefault="001B23F9">
            <w:r w:rsidRPr="00C22D86"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  <w:shd w:val="clear" w:color="auto" w:fill="FFFFFF" w:themeFill="background1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0" w:type="pct"/>
            <w:shd w:val="clear" w:color="auto" w:fill="FFFFFF" w:themeFill="background1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 ДОО создана удобная навигация внутреннего и внешнего пространства</w:t>
            </w:r>
          </w:p>
        </w:tc>
        <w:tc>
          <w:tcPr>
            <w:tcW w:w="590" w:type="pct"/>
          </w:tcPr>
          <w:p w:rsidR="001B23F9" w:rsidRDefault="001B23F9">
            <w:r w:rsidRPr="00C22D86"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0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 ДОО имеются комфортные зоны ожидания ребенка для родителя</w:t>
            </w:r>
          </w:p>
        </w:tc>
        <w:tc>
          <w:tcPr>
            <w:tcW w:w="590" w:type="pct"/>
          </w:tcPr>
          <w:p w:rsidR="001B23F9" w:rsidRDefault="001B23F9">
            <w:r w:rsidRPr="00C22D86"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РППС в группах ДОО</w:t>
            </w:r>
          </w:p>
        </w:tc>
        <w:tc>
          <w:tcPr>
            <w:tcW w:w="590" w:type="pct"/>
          </w:tcPr>
          <w:p w:rsidR="001B23F9" w:rsidRDefault="001B23F9">
            <w:r w:rsidRPr="00C22D86"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</w:tcPr>
          <w:p w:rsidR="001B23F9" w:rsidRPr="00534BF1" w:rsidRDefault="001B23F9" w:rsidP="00B86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0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eastAsia="Calibri" w:hAnsi="Times New Roman" w:cs="Times New Roman"/>
                <w:sz w:val="24"/>
                <w:szCs w:val="24"/>
              </w:rPr>
              <w:t>Внешний вид, эстетика оформления РППС (единство стиля, преобладание теплых, спокойных оттенков в цветовом оформлении)</w:t>
            </w:r>
          </w:p>
        </w:tc>
        <w:tc>
          <w:tcPr>
            <w:tcW w:w="590" w:type="pct"/>
          </w:tcPr>
          <w:p w:rsidR="001B23F9" w:rsidRDefault="001B23F9">
            <w:r w:rsidRPr="00C22D86"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</w:tcPr>
          <w:p w:rsidR="001B23F9" w:rsidRPr="00534BF1" w:rsidRDefault="001B23F9" w:rsidP="00B86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0" w:type="pct"/>
          </w:tcPr>
          <w:p w:rsidR="001B23F9" w:rsidRPr="00534BF1" w:rsidRDefault="001B23F9" w:rsidP="00B86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СанПиН (чистота, освещение, доступность всех центров активности, соответствие размеров мебели росту детей)</w:t>
            </w:r>
          </w:p>
        </w:tc>
        <w:tc>
          <w:tcPr>
            <w:tcW w:w="590" w:type="pct"/>
          </w:tcPr>
          <w:p w:rsidR="001B23F9" w:rsidRDefault="001B23F9">
            <w:r w:rsidRPr="005437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0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Во всех группах ДОО созданы центры для развития детского технического творчества</w:t>
            </w:r>
          </w:p>
        </w:tc>
        <w:tc>
          <w:tcPr>
            <w:tcW w:w="590" w:type="pct"/>
          </w:tcPr>
          <w:p w:rsidR="001B23F9" w:rsidRDefault="001B23F9">
            <w:r w:rsidRPr="005437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0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Во всех группах ДОО созданы центры для развития детского художественно-продуктивного творчества</w:t>
            </w:r>
          </w:p>
        </w:tc>
        <w:tc>
          <w:tcPr>
            <w:tcW w:w="590" w:type="pct"/>
          </w:tcPr>
          <w:p w:rsidR="001B23F9" w:rsidRDefault="001B23F9">
            <w:r w:rsidRPr="005437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0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Во всех группах ДОО созданы центры для развития детского литературного творчества</w:t>
            </w:r>
          </w:p>
        </w:tc>
        <w:tc>
          <w:tcPr>
            <w:tcW w:w="590" w:type="pct"/>
          </w:tcPr>
          <w:p w:rsidR="001B23F9" w:rsidRDefault="001B23F9">
            <w:r w:rsidRPr="005437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9" w:rsidRPr="00046889" w:rsidTr="00E35E10">
        <w:tc>
          <w:tcPr>
            <w:tcW w:w="689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0" w:type="pct"/>
          </w:tcPr>
          <w:p w:rsidR="001B23F9" w:rsidRPr="00534BF1" w:rsidRDefault="001B23F9" w:rsidP="00B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Во всех группах ДОО созданы центры для развития детского музыкального творчества</w:t>
            </w:r>
          </w:p>
        </w:tc>
        <w:tc>
          <w:tcPr>
            <w:tcW w:w="590" w:type="pct"/>
          </w:tcPr>
          <w:p w:rsidR="001B23F9" w:rsidRDefault="001B23F9">
            <w:r w:rsidRPr="005437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21" w:type="pct"/>
          </w:tcPr>
          <w:p w:rsidR="001B23F9" w:rsidRPr="00046889" w:rsidRDefault="001B23F9" w:rsidP="0078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3F9" w:rsidRPr="001B23F9" w:rsidRDefault="001B23F9" w:rsidP="001B23F9">
      <w:pPr>
        <w:spacing w:after="160" w:line="25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1B23F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Выводы:</w:t>
      </w:r>
      <w:r w:rsidRPr="001B23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Оценка качества развивающей предметно-пространственной среды  имеет положительную динамику в сравнении с мониторингом, проводимом в ноябре 2021 года.</w:t>
      </w:r>
    </w:p>
    <w:p w:rsidR="00F35DCC" w:rsidRDefault="001B23F9" w:rsidP="001B23F9">
      <w:pPr>
        <w:spacing w:after="160" w:line="256" w:lineRule="auto"/>
        <w:jc w:val="both"/>
      </w:pPr>
      <w:r w:rsidRPr="001B23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Направление: </w:t>
      </w:r>
      <w:r w:rsidRPr="001B23F9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качество образовательной инфраструктуры ДОО, качество РППС в группах ДОО показала, что д</w:t>
      </w:r>
      <w:r w:rsidRPr="001B23F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оля соответствия среды от общего количества показателей оценки составляет в инфраструктуре ДОУ  - 100% (было 85.7%), в РППС групп ДДО - 100%.</w:t>
      </w:r>
      <w:bookmarkStart w:id="0" w:name="_GoBack"/>
      <w:bookmarkEnd w:id="0"/>
    </w:p>
    <w:sectPr w:rsidR="00F35DCC" w:rsidSect="00BE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2050"/>
    <w:multiLevelType w:val="multilevel"/>
    <w:tmpl w:val="5B487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C23"/>
    <w:rsid w:val="00171C23"/>
    <w:rsid w:val="001B23F9"/>
    <w:rsid w:val="006F4E52"/>
    <w:rsid w:val="00771A7A"/>
    <w:rsid w:val="007874D3"/>
    <w:rsid w:val="00843CBD"/>
    <w:rsid w:val="00BE3277"/>
    <w:rsid w:val="00E35E10"/>
    <w:rsid w:val="00F35DCC"/>
    <w:rsid w:val="00F903EF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C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</dc:creator>
  <cp:keywords/>
  <dc:description/>
  <cp:lastModifiedBy>Пользователь</cp:lastModifiedBy>
  <cp:revision>11</cp:revision>
  <dcterms:created xsi:type="dcterms:W3CDTF">2021-07-06T19:58:00Z</dcterms:created>
  <dcterms:modified xsi:type="dcterms:W3CDTF">2022-07-11T14:16:00Z</dcterms:modified>
</cp:coreProperties>
</file>